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23B" w14:textId="77777777" w:rsidR="00467111" w:rsidRPr="00467111" w:rsidRDefault="00467111" w:rsidP="00467111">
      <w:pPr>
        <w:pStyle w:val="NormalnyWeb"/>
        <w:spacing w:after="0"/>
        <w:jc w:val="center"/>
      </w:pPr>
      <w:r w:rsidRPr="00467111">
        <w:rPr>
          <w:b/>
          <w:bCs/>
        </w:rPr>
        <w:t>Obowiązek informacyjny</w:t>
      </w:r>
      <w:r w:rsidRPr="00467111">
        <w:rPr>
          <w:b/>
          <w:bCs/>
        </w:rPr>
        <w:br/>
        <w:t>(na podstawie art. 13 RODO)</w:t>
      </w:r>
    </w:p>
    <w:p w14:paraId="44BC9F95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t xml:space="preserve">Przeczytaj uważnie poniższe informacje. Dowiesz się w jaki sposób przetwarzamy Twoje dane osobowe w naszej firmie. </w:t>
      </w:r>
    </w:p>
    <w:p w14:paraId="13430248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CBB2DE5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rPr>
          <w:u w:val="single"/>
        </w:rPr>
        <w:t xml:space="preserve">Pamiętaj, że podanie przez Ciebie danych osobowych jest dobrowolne, że jest warunkiem zawarcia umowy oraz wynika z przepisów prawa, w tym m.in. prawa podatkowego. Jeśli nie zgadzasz się na podanie danych możemy odmówić zawarcia umowy, lub dochodzić ewentualnych roszczeń. </w:t>
      </w:r>
    </w:p>
    <w:p w14:paraId="03DC6457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rPr>
          <w:b/>
          <w:bCs/>
        </w:rPr>
        <w:t xml:space="preserve">Kto jest administratorem Twoich danych osobowych? </w:t>
      </w:r>
    </w:p>
    <w:p w14:paraId="39020F49" w14:textId="150D3CCF" w:rsidR="00467111" w:rsidRPr="00467111" w:rsidRDefault="00DA3C6C" w:rsidP="00467111">
      <w:pPr>
        <w:pStyle w:val="NormalnyWeb"/>
        <w:spacing w:after="0"/>
        <w:ind w:left="363"/>
        <w:jc w:val="both"/>
      </w:pPr>
      <w:r>
        <w:t>Foodbike sp. z o.o.</w:t>
      </w:r>
      <w:r w:rsidR="00467111" w:rsidRPr="00467111">
        <w:t xml:space="preserve">, przy ul. </w:t>
      </w:r>
      <w:r>
        <w:t>Orłowskiej 49, 93-451 Łódź</w:t>
      </w:r>
      <w:r w:rsidR="00467111" w:rsidRPr="00467111">
        <w:t xml:space="preserve">, NIP </w:t>
      </w:r>
      <w:r>
        <w:t>7292714996</w:t>
      </w:r>
      <w:r w:rsidR="00467111" w:rsidRPr="00467111">
        <w:t xml:space="preserve">, REGON </w:t>
      </w:r>
      <w:r>
        <w:t>366663205</w:t>
      </w:r>
      <w:r w:rsidRPr="00467111">
        <w:t xml:space="preserve"> </w:t>
      </w:r>
      <w:r w:rsidR="00467111" w:rsidRPr="00467111">
        <w:t>jesteśmy Administratorem Twoich danych osobowych.</w:t>
      </w:r>
    </w:p>
    <w:p w14:paraId="1F112768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rPr>
          <w:b/>
          <w:bCs/>
        </w:rPr>
        <w:t>Jak mogę się skontaktować w sprawach dotyczących ochrony moich danych osobowych?</w:t>
      </w:r>
    </w:p>
    <w:p w14:paraId="702189FC" w14:textId="7F470555" w:rsidR="00467111" w:rsidRPr="00467111" w:rsidRDefault="00467111" w:rsidP="00467111">
      <w:pPr>
        <w:pStyle w:val="NormalnyWeb"/>
        <w:spacing w:after="0"/>
        <w:ind w:left="363"/>
        <w:jc w:val="both"/>
      </w:pPr>
      <w:r w:rsidRPr="00467111">
        <w:t xml:space="preserve">We wszelkich sprawach dotyczących ochrony swoich danych osobowych oraz realizacji praw wynikających z obowiązku ich ochrony możesz się z nami skontaktować przez formularz kontaktowy na stronie </w:t>
      </w:r>
      <w:r w:rsidR="00DA3C6C">
        <w:t>www.foodbike.pl</w:t>
      </w:r>
      <w:r w:rsidRPr="00467111">
        <w:t>; lub pisemnie na adres naszej siedziby.</w:t>
      </w:r>
    </w:p>
    <w:p w14:paraId="51B77425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rPr>
          <w:b/>
          <w:bCs/>
        </w:rPr>
        <w:t>Jakie dane przetwarzamy?</w:t>
      </w:r>
    </w:p>
    <w:p w14:paraId="05EF82FE" w14:textId="77777777" w:rsidR="00467111" w:rsidRPr="00467111" w:rsidRDefault="00467111" w:rsidP="00467111">
      <w:pPr>
        <w:pStyle w:val="NormalnyWeb"/>
        <w:spacing w:after="0"/>
        <w:jc w:val="both"/>
      </w:pPr>
      <w:r w:rsidRPr="00467111">
        <w:t>Będziemy przetwarzać następujące kategorie Twoich danych. Podanie tych danych jest konieczne w celu zawarcia i realizacji umowy:</w:t>
      </w:r>
    </w:p>
    <w:p w14:paraId="5080EBB1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Dane identyfikacyjne: imię, nazwisko, numer telefonu kontaktowego</w:t>
      </w:r>
    </w:p>
    <w:p w14:paraId="7CDEBF96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Data urodzenia</w:t>
      </w:r>
    </w:p>
    <w:p w14:paraId="0868D8FA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Adres email</w:t>
      </w:r>
    </w:p>
    <w:p w14:paraId="3958AF7C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Informacje o używanej przeglądarce internetowej</w:t>
      </w:r>
    </w:p>
    <w:p w14:paraId="1A50F886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Dane dotyczące zamieszkania</w:t>
      </w:r>
    </w:p>
    <w:p w14:paraId="2F5AE34E" w14:textId="77777777" w:rsidR="00467111" w:rsidRP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Dane identyfikacyjne Twojej firmy, w tym NIP</w:t>
      </w:r>
    </w:p>
    <w:p w14:paraId="4CCEEAC5" w14:textId="77777777" w:rsidR="00467111" w:rsidRDefault="00467111" w:rsidP="00467111">
      <w:pPr>
        <w:pStyle w:val="NormalnyWeb"/>
        <w:numPr>
          <w:ilvl w:val="0"/>
          <w:numId w:val="1"/>
        </w:numPr>
        <w:spacing w:after="0"/>
        <w:jc w:val="both"/>
      </w:pPr>
      <w:r w:rsidRPr="00467111">
        <w:t>Adres do doręczeń</w:t>
      </w:r>
    </w:p>
    <w:p w14:paraId="391173B0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</w:p>
    <w:p w14:paraId="6D9004E5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  <w:r w:rsidRPr="00467111">
        <w:rPr>
          <w:b/>
          <w:bCs/>
        </w:rPr>
        <w:t>Jakie są cele i podstawy przetwarzania?</w:t>
      </w:r>
    </w:p>
    <w:p w14:paraId="4918BCDA" w14:textId="77777777" w:rsidR="00467111" w:rsidRP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</w:p>
    <w:p w14:paraId="5511D42E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Zgodnie z ustalonymi przez nas czynnościami przetwarzania, przetwarzamy Twoje dane:</w:t>
      </w:r>
    </w:p>
    <w:p w14:paraId="2805D283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przedstawienia naszej oferty na podstawie Twojej zgody lub Twojego zapytania ofertowego (podstawa z art.6 ust.1 lit. a RODO);</w:t>
      </w:r>
    </w:p>
    <w:p w14:paraId="0269B15A" w14:textId="669B27E9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zawarcia umowy sprzedaży usługi</w:t>
      </w:r>
      <w:r w:rsidR="00DA3C6C">
        <w:t xml:space="preserve"> </w:t>
      </w:r>
      <w:bookmarkStart w:id="0" w:name="_GoBack"/>
      <w:bookmarkEnd w:id="0"/>
      <w:r w:rsidRPr="00467111">
        <w:t>na podstawie Twojego zainteresowania naszą ofertą (podstawa z art. 6 ust. 1 lit. b RODO);</w:t>
      </w:r>
    </w:p>
    <w:p w14:paraId="2BC5814B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wykonania zapisów umowy, w tym obsługi reklamacji i obsługi posprzedażowej na podstawie zawartej przez Ciebie z nami umowy (podstawa z art. 6 ust. 1 lit. b RODO);</w:t>
      </w:r>
    </w:p>
    <w:p w14:paraId="52FDEB8B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lastRenderedPageBreak/>
        <w:t xml:space="preserve">- w celach analitycznych, tj. doboru odpowiedniego </w:t>
      </w:r>
      <w:r>
        <w:t>zapytania ofertowego</w:t>
      </w:r>
      <w:r w:rsidRPr="00467111">
        <w:t xml:space="preserve"> do Twoich potrzeb</w:t>
      </w:r>
      <w:r>
        <w:t>;</w:t>
      </w:r>
    </w:p>
    <w:p w14:paraId="72422768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optymalizacji naszych usług na podstawie Twoich uwag na ich temat, (podstawa z art.6 ust. 1 lit. f RODO);</w:t>
      </w:r>
    </w:p>
    <w:p w14:paraId="6EEEC0E8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marketingu bezpośredniego, w tym analizy archiwalnych kampanii reklamowych.</w:t>
      </w:r>
    </w:p>
    <w:p w14:paraId="586B757F" w14:textId="77777777" w:rsid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- w celu ewentualnego ustalenia, dochodzenia lub obrony przed roszczeniami, co jest naszym prawnie uzasadnionym interesem (podstawa z art. 6 ust. 1 lit. f RODO);</w:t>
      </w:r>
    </w:p>
    <w:p w14:paraId="2D8774A9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</w:p>
    <w:p w14:paraId="409343F9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  <w:r w:rsidRPr="00467111">
        <w:rPr>
          <w:b/>
          <w:bCs/>
        </w:rPr>
        <w:t>Komu powierzamy Twoje dane osobowe?</w:t>
      </w:r>
    </w:p>
    <w:p w14:paraId="6CA3735B" w14:textId="77777777" w:rsidR="00467111" w:rsidRPr="00467111" w:rsidRDefault="00467111" w:rsidP="00467111">
      <w:pPr>
        <w:pStyle w:val="NormalnyWeb"/>
        <w:spacing w:before="0" w:beforeAutospacing="0" w:after="0"/>
        <w:jc w:val="both"/>
      </w:pPr>
    </w:p>
    <w:p w14:paraId="558D6A56" w14:textId="77777777" w:rsidR="00467111" w:rsidRDefault="00467111" w:rsidP="00467111">
      <w:pPr>
        <w:pStyle w:val="NormalnyWeb"/>
        <w:spacing w:before="0" w:beforeAutospacing="0" w:after="0"/>
        <w:ind w:left="363"/>
        <w:jc w:val="both"/>
      </w:pPr>
      <w:r w:rsidRPr="00467111">
        <w:t>Twoje dane osobowe udostępniamy wyłącznie naszym podwykonawcom, czyli podmiotom, z którymi współpracujemy. Twoje dane są przetwarzane wyłącznie w uzgodnionym z nami zakresie. Nasi podwykonawcy to firmy księgowe, kancelarie prawne, firmy informatyczne, firmy windykacyjne, firmy szkoleniowe.</w:t>
      </w:r>
    </w:p>
    <w:p w14:paraId="2D353DE2" w14:textId="77777777" w:rsidR="00467111" w:rsidRPr="00467111" w:rsidRDefault="00467111" w:rsidP="00467111">
      <w:pPr>
        <w:pStyle w:val="NormalnyWeb"/>
        <w:spacing w:before="0" w:beforeAutospacing="0" w:after="0"/>
        <w:ind w:left="363"/>
        <w:jc w:val="both"/>
      </w:pPr>
    </w:p>
    <w:p w14:paraId="6E93DC5E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  <w:r w:rsidRPr="00467111">
        <w:rPr>
          <w:b/>
          <w:bCs/>
        </w:rPr>
        <w:t>Jak długo przechowujemy Twoje dane?</w:t>
      </w:r>
    </w:p>
    <w:p w14:paraId="3979F71D" w14:textId="77777777" w:rsidR="00467111" w:rsidRPr="00467111" w:rsidRDefault="00467111" w:rsidP="00467111">
      <w:pPr>
        <w:pStyle w:val="NormalnyWeb"/>
        <w:spacing w:before="0" w:beforeAutospacing="0" w:after="0"/>
        <w:jc w:val="both"/>
      </w:pPr>
    </w:p>
    <w:p w14:paraId="1709DBD8" w14:textId="77777777" w:rsidR="00467111" w:rsidRPr="00467111" w:rsidRDefault="00467111" w:rsidP="00467111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467111">
        <w:t xml:space="preserve">Dane, które otrzymaliśmy w celu przedstawienia oferty i zawarcia umowy sprzedaży zostaną usunięte z końcem roku kalendarzowego następującego po roku, w którym otrzymaliśmy Twoje ostatnie zapytanie. </w:t>
      </w:r>
    </w:p>
    <w:p w14:paraId="7043ABCE" w14:textId="77777777" w:rsidR="00467111" w:rsidRDefault="00467111" w:rsidP="00467111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467111">
        <w:t>Dane pozyskane w związku z zawarciem umowy i wykonaniem jej zapisów przetwarzamy do końca okresu przedawnienia roszczeń wynikających z umowy oraz do końca okresu wynikającego z przepisów prawa określającego okres przechowywania danych osobowych, np. przepisy podatkowe.</w:t>
      </w:r>
    </w:p>
    <w:p w14:paraId="6F2302D5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</w:p>
    <w:p w14:paraId="2D308F1B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  <w:r w:rsidRPr="00467111">
        <w:rPr>
          <w:b/>
          <w:bCs/>
        </w:rPr>
        <w:t>Do jakich państw trzecich lub organizacji międzynarodowych przekazywane są dane?</w:t>
      </w:r>
    </w:p>
    <w:p w14:paraId="3AEEBDAD" w14:textId="77777777" w:rsidR="00467111" w:rsidRPr="00467111" w:rsidRDefault="00467111" w:rsidP="00467111">
      <w:pPr>
        <w:pStyle w:val="NormalnyWeb"/>
        <w:spacing w:before="0" w:beforeAutospacing="0" w:after="0"/>
        <w:jc w:val="both"/>
      </w:pPr>
    </w:p>
    <w:p w14:paraId="73EF5888" w14:textId="77777777" w:rsidR="00467111" w:rsidRDefault="00467111" w:rsidP="00467111">
      <w:pPr>
        <w:pStyle w:val="NormalnyWeb"/>
        <w:spacing w:before="0" w:beforeAutospacing="0" w:after="0"/>
        <w:ind w:left="720"/>
        <w:jc w:val="both"/>
        <w:rPr>
          <w:color w:val="000000"/>
        </w:rPr>
      </w:pPr>
      <w:r w:rsidRPr="00467111">
        <w:rPr>
          <w:color w:val="000000"/>
        </w:rPr>
        <w:t xml:space="preserve">Możemy przesyłać dane osobowe do serwerów znajdujących się poza krajem zamieszkania użytkownika lub do podmiotów powiązanych, stron trzecich z siedzibą w innych krajach w tym krajach z obszaru EOG (Europejski Obszar Gospodarczy, EOG ang. European Economic Area, EEA – strefa wolnego handlu i Wspólny Rynek, obejmujące państwa Unii Europejskiej i Europejskiego Stowarzyszenia Wolnego Handlu EFTA) w celu przetwarzania danych osobowych przez takie podmioty w naszym imieniu zgodnie z postanowieniami naszej Polityki prywatności oraz obowiązującymi przepisami prawa, zwyczajami jak i regulacjami dotyczącymi ochrony danych. </w:t>
      </w:r>
    </w:p>
    <w:p w14:paraId="40244C92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</w:p>
    <w:p w14:paraId="4B9A5DEC" w14:textId="77777777" w:rsidR="00467111" w:rsidRDefault="00467111" w:rsidP="00467111">
      <w:pPr>
        <w:pStyle w:val="NormalnyWeb"/>
        <w:spacing w:before="0" w:beforeAutospacing="0" w:after="0"/>
        <w:jc w:val="both"/>
        <w:rPr>
          <w:b/>
          <w:bCs/>
        </w:rPr>
      </w:pPr>
      <w:r w:rsidRPr="00467111">
        <w:rPr>
          <w:b/>
          <w:bCs/>
        </w:rPr>
        <w:t>Jakie są Twoje prawa?</w:t>
      </w:r>
    </w:p>
    <w:p w14:paraId="7C11FB40" w14:textId="77777777" w:rsidR="00467111" w:rsidRPr="00467111" w:rsidRDefault="00467111" w:rsidP="00467111">
      <w:pPr>
        <w:pStyle w:val="NormalnyWeb"/>
        <w:spacing w:before="0" w:beforeAutospacing="0" w:after="0"/>
        <w:jc w:val="both"/>
      </w:pPr>
    </w:p>
    <w:p w14:paraId="58E0C241" w14:textId="77777777" w:rsidR="00467111" w:rsidRPr="00467111" w:rsidRDefault="00467111" w:rsidP="00467111">
      <w:pPr>
        <w:pStyle w:val="NormalnyWeb"/>
        <w:spacing w:before="0" w:beforeAutospacing="0" w:after="0"/>
        <w:jc w:val="both"/>
      </w:pPr>
      <w:r w:rsidRPr="00467111">
        <w:t>W związku z przetwarzaniem Twoich danych osobowych przysługują Ci następujące prawa:</w:t>
      </w:r>
    </w:p>
    <w:p w14:paraId="41892921" w14:textId="77777777" w:rsidR="00467111" w:rsidRPr="00467111" w:rsidRDefault="00467111" w:rsidP="00467111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467111">
        <w:t>Prawo dostępu do swoich danych</w:t>
      </w:r>
    </w:p>
    <w:p w14:paraId="45FBB7F2" w14:textId="77777777" w:rsidR="00467111" w:rsidRPr="00467111" w:rsidRDefault="00467111" w:rsidP="00467111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467111">
        <w:t>Prawo otrzymania kopii swoich danych</w:t>
      </w:r>
    </w:p>
    <w:p w14:paraId="64CC9A66" w14:textId="77777777" w:rsidR="00467111" w:rsidRPr="00467111" w:rsidRDefault="00467111" w:rsidP="00467111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467111">
        <w:t>Prawo do ograniczenia przetwarzania danych</w:t>
      </w:r>
    </w:p>
    <w:p w14:paraId="184C32F1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W dowolnej chwili możesz zażądać ograniczenia przetwarzania Twoich danych osobowych. Jeśli stwierdzisz, że:</w:t>
      </w:r>
    </w:p>
    <w:p w14:paraId="3E4B1301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- Twoje dane są nieprawidłowe</w:t>
      </w:r>
    </w:p>
    <w:p w14:paraId="6124E3D4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- nie mamy prawa do przetwarzania Twoich danych</w:t>
      </w:r>
    </w:p>
    <w:p w14:paraId="5F452D61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- nie potrzebujemy już przetwarzać Twoich danych</w:t>
      </w:r>
    </w:p>
    <w:p w14:paraId="7BEADB9E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lub jeśli wniosłeś sprzeciw, możesz zażądać ograniczenia przetwarzania Twoich danych.</w:t>
      </w:r>
    </w:p>
    <w:p w14:paraId="7BF8467D" w14:textId="77777777" w:rsidR="00467111" w:rsidRPr="00467111" w:rsidRDefault="00467111" w:rsidP="00467111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467111">
        <w:lastRenderedPageBreak/>
        <w:t>Prawo do sprostowania swoich danych.</w:t>
      </w:r>
    </w:p>
    <w:p w14:paraId="7EB5209E" w14:textId="77777777" w:rsidR="00467111" w:rsidRPr="00467111" w:rsidRDefault="00467111" w:rsidP="00467111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467111">
        <w:t>Prawo do usunięcia danych.</w:t>
      </w:r>
    </w:p>
    <w:p w14:paraId="05B14D4E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Jeśli stwierdzisz, że nie mamy prawa do przetwarzania Twoich danych osobowych, możesz w każdej chwili zażądać od nas ich usunięcia.</w:t>
      </w:r>
    </w:p>
    <w:p w14:paraId="7DEF5F35" w14:textId="77777777" w:rsidR="00467111" w:rsidRPr="00467111" w:rsidRDefault="00467111" w:rsidP="00467111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467111">
        <w:t>Prawo sprzeciwu wobec przetwarzania danych w celach marketingowych.</w:t>
      </w:r>
    </w:p>
    <w:p w14:paraId="63246518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Jeżeli wniesiesz sprzeciw wobec wykorzystywania przez nas Twoich danych w tych celach, zaprzestaniemy przesyłania naszych ofert.</w:t>
      </w:r>
    </w:p>
    <w:p w14:paraId="064738D7" w14:textId="77777777" w:rsidR="00467111" w:rsidRPr="00467111" w:rsidRDefault="00467111" w:rsidP="00467111">
      <w:pPr>
        <w:pStyle w:val="NormalnyWeb"/>
        <w:numPr>
          <w:ilvl w:val="0"/>
          <w:numId w:val="6"/>
        </w:numPr>
        <w:spacing w:before="0" w:beforeAutospacing="0" w:after="0"/>
        <w:jc w:val="both"/>
      </w:pPr>
      <w:r w:rsidRPr="00467111">
        <w:t xml:space="preserve">Prawo sprzeciwu w szczególnej sytuacji. </w:t>
      </w:r>
    </w:p>
    <w:p w14:paraId="755C51E4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W sytuacjach szczególnych, prawnie uzasadnionych, masz prawo wniesienie sprzeciwu wobec przetwarzania Twoich danych.</w:t>
      </w:r>
    </w:p>
    <w:p w14:paraId="71BE8419" w14:textId="77777777" w:rsidR="00467111" w:rsidRPr="00467111" w:rsidRDefault="00467111" w:rsidP="00467111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467111">
        <w:t>Prawo do przenoszenia danych.</w:t>
      </w:r>
    </w:p>
    <w:p w14:paraId="34DE9F0E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Masz prawo do:</w:t>
      </w:r>
    </w:p>
    <w:p w14:paraId="5B88AC2F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 xml:space="preserve">- otrzymania od nas swoich danych w powszechnie używanym formacie </w:t>
      </w:r>
    </w:p>
    <w:p w14:paraId="25426795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- zlecenia nam bezpośredniego przesłania danych do innego podmiotu.</w:t>
      </w:r>
    </w:p>
    <w:p w14:paraId="7F8C972B" w14:textId="77777777" w:rsidR="00467111" w:rsidRPr="00467111" w:rsidRDefault="00467111" w:rsidP="00467111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467111">
        <w:t>Prawo do wniesienia skargi do organu nadzorczego</w:t>
      </w:r>
    </w:p>
    <w:p w14:paraId="4F9036DE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W przypadku stwierdzenia, że Twoje dane są przetwarzane niezgodnie z prawem, możesz złoży</w:t>
      </w:r>
      <w:r>
        <w:t>ć</w:t>
      </w:r>
    </w:p>
    <w:p w14:paraId="6A95D25D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odpowiednią skargę do Prezesa Urzędu Ochrony Danych Osobowych [dawniej: GIODO] lub innego właściwego organu nadzorczego.</w:t>
      </w:r>
    </w:p>
    <w:p w14:paraId="10B43352" w14:textId="77777777" w:rsidR="00467111" w:rsidRPr="00467111" w:rsidRDefault="00467111" w:rsidP="00467111">
      <w:pPr>
        <w:pStyle w:val="NormalnyWeb"/>
        <w:numPr>
          <w:ilvl w:val="0"/>
          <w:numId w:val="9"/>
        </w:numPr>
        <w:spacing w:before="0" w:beforeAutospacing="0" w:after="0"/>
        <w:jc w:val="both"/>
      </w:pPr>
      <w:r w:rsidRPr="00467111">
        <w:t>Prawo do cofnięcia zgody na przetwarzanie danych osobowych.</w:t>
      </w:r>
    </w:p>
    <w:p w14:paraId="6C219C17" w14:textId="77777777" w:rsidR="00467111" w:rsidRPr="00467111" w:rsidRDefault="00467111" w:rsidP="00467111">
      <w:pPr>
        <w:pStyle w:val="NormalnyWeb"/>
        <w:spacing w:before="0" w:beforeAutospacing="0" w:after="0"/>
        <w:ind w:left="720"/>
        <w:jc w:val="both"/>
      </w:pPr>
      <w:r w:rsidRPr="00467111">
        <w:t>W każdej chwili możesz wycofać zgodę na przetwarzanie swoich danych osobowych. Cofnięcie zgody nie będzie miało wpływu na zgodność z prawem przetwarzania, którego dokonano na podstawie Twojej zgody przed jej wycofaniem.</w:t>
      </w:r>
    </w:p>
    <w:p w14:paraId="606E0D3F" w14:textId="77777777" w:rsidR="00467111" w:rsidRPr="00467111" w:rsidRDefault="00467111" w:rsidP="004671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67111" w:rsidRPr="0046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C19"/>
    <w:multiLevelType w:val="multilevel"/>
    <w:tmpl w:val="54C0C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353B"/>
    <w:multiLevelType w:val="multilevel"/>
    <w:tmpl w:val="9ED279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70E39"/>
    <w:multiLevelType w:val="multilevel"/>
    <w:tmpl w:val="BCDE35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0748A"/>
    <w:multiLevelType w:val="multilevel"/>
    <w:tmpl w:val="54E8B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81723"/>
    <w:multiLevelType w:val="multilevel"/>
    <w:tmpl w:val="8B46A38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B48F3"/>
    <w:multiLevelType w:val="multilevel"/>
    <w:tmpl w:val="BD7CEEF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1003D"/>
    <w:multiLevelType w:val="multilevel"/>
    <w:tmpl w:val="A6B2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62D3F"/>
    <w:multiLevelType w:val="multilevel"/>
    <w:tmpl w:val="0180FB7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524C3"/>
    <w:multiLevelType w:val="multilevel"/>
    <w:tmpl w:val="F058EC4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1"/>
    <w:rsid w:val="00467111"/>
    <w:rsid w:val="00D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9168"/>
  <w15:chartTrackingRefBased/>
  <w15:docId w15:val="{571334AE-D318-4CFF-8842-BF11B64F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711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Małek</dc:creator>
  <cp:keywords/>
  <dc:description/>
  <cp:lastModifiedBy>Paweł Horbaczewski</cp:lastModifiedBy>
  <cp:revision>2</cp:revision>
  <dcterms:created xsi:type="dcterms:W3CDTF">2019-12-07T17:08:00Z</dcterms:created>
  <dcterms:modified xsi:type="dcterms:W3CDTF">2019-12-07T17:08:00Z</dcterms:modified>
</cp:coreProperties>
</file>